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3AB5FF16" w:rsidR="00D0585A" w:rsidRDefault="00E32D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Таисия Сергеевна</w:t>
            </w:r>
          </w:p>
          <w:p w14:paraId="66F10FA7" w14:textId="09A2883B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A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E32DDF">
              <w:rPr>
                <w:rFonts w:ascii="Times New Roman" w:hAnsi="Times New Roman" w:cs="Times New Roman"/>
                <w:sz w:val="24"/>
                <w:szCs w:val="24"/>
              </w:rPr>
              <w:t xml:space="preserve"> Постышева 49</w:t>
            </w:r>
          </w:p>
          <w:p w14:paraId="39FCE806" w14:textId="0AF07116" w:rsidR="0016488E" w:rsidRDefault="0016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32D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9AA466" w14:textId="7DD99E83" w:rsid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9320" w14:textId="3E00C9AF" w:rsidR="00C83DC3" w:rsidRDefault="00E32D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Шаповалов Григорий Сергеевич</w:t>
            </w:r>
          </w:p>
          <w:p w14:paraId="7C54DAE5" w14:textId="77777777" w:rsidR="00186B1C" w:rsidRDefault="00D57A6D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32DDF">
              <w:rPr>
                <w:rFonts w:ascii="Times New Roman" w:hAnsi="Times New Roman" w:cs="Times New Roman"/>
                <w:sz w:val="24"/>
                <w:szCs w:val="24"/>
              </w:rPr>
              <w:t>Артем общество «Глобус»,41</w:t>
            </w:r>
          </w:p>
          <w:p w14:paraId="164083B5" w14:textId="7A0319C5" w:rsidR="00E32DDF" w:rsidRDefault="00E32DDF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E32D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1F2BCC"/>
    <w:rsid w:val="00250A6B"/>
    <w:rsid w:val="004C7C7D"/>
    <w:rsid w:val="00581BB2"/>
    <w:rsid w:val="00670D14"/>
    <w:rsid w:val="00873942"/>
    <w:rsid w:val="008A7C74"/>
    <w:rsid w:val="008E70AE"/>
    <w:rsid w:val="00B31E9A"/>
    <w:rsid w:val="00C83DC3"/>
    <w:rsid w:val="00D0585A"/>
    <w:rsid w:val="00D57A6D"/>
    <w:rsid w:val="00E32DDF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15</cp:revision>
  <dcterms:created xsi:type="dcterms:W3CDTF">2026-04-01T12:18:00Z</dcterms:created>
  <dcterms:modified xsi:type="dcterms:W3CDTF">2026-05-06T11:53:00Z</dcterms:modified>
</cp:coreProperties>
</file>